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A6B0" w14:textId="77777777" w:rsidR="004F1B23" w:rsidRPr="004F1B23" w:rsidRDefault="004F1B23" w:rsidP="004F1B23">
      <w:pPr>
        <w:shd w:val="clear" w:color="auto" w:fill="F8F8FA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B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казенное общеобразовательное учреждение Ханты-Мансийского автономного округа – Югры «Сургутская школа-детский сад для обучающихся с ограниченными возможностями здоровья»</w:t>
      </w:r>
    </w:p>
    <w:p w14:paraId="188A8D40" w14:textId="77777777" w:rsidR="004F1B23" w:rsidRDefault="00D00EF0" w:rsidP="004F1B23">
      <w:pPr>
        <w:shd w:val="clear" w:color="auto" w:fill="F8F8FA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общеобразовательные программы,</w:t>
      </w:r>
      <w:r w:rsidR="004F1B23" w:rsidRPr="004F1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</w:t>
      </w:r>
      <w:r w:rsidR="00434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изуемые в 2024-2025</w:t>
      </w:r>
      <w:r w:rsidR="004F1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</w:t>
      </w:r>
    </w:p>
    <w:tbl>
      <w:tblPr>
        <w:tblStyle w:val="a3"/>
        <w:tblW w:w="9203" w:type="dxa"/>
        <w:tblLook w:val="04A0" w:firstRow="1" w:lastRow="0" w:firstColumn="1" w:lastColumn="0" w:noHBand="0" w:noVBand="1"/>
      </w:tblPr>
      <w:tblGrid>
        <w:gridCol w:w="811"/>
        <w:gridCol w:w="3597"/>
        <w:gridCol w:w="2530"/>
        <w:gridCol w:w="2265"/>
      </w:tblGrid>
      <w:tr w:rsidR="004F1B23" w:rsidRPr="004F1B23" w14:paraId="56F9C5F4" w14:textId="77777777" w:rsidTr="00A91D18">
        <w:tc>
          <w:tcPr>
            <w:tcW w:w="811" w:type="dxa"/>
          </w:tcPr>
          <w:p w14:paraId="16598587" w14:textId="77777777" w:rsidR="004F1B23" w:rsidRDefault="004F1B23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03644524" w14:textId="77777777" w:rsidR="004F1B23" w:rsidRPr="004F1B23" w:rsidRDefault="004F1B23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7" w:type="dxa"/>
          </w:tcPr>
          <w:p w14:paraId="38BD394A" w14:textId="77777777" w:rsidR="004F1B23" w:rsidRPr="004F1B23" w:rsidRDefault="004F1B23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реализуемой образовательной программы дополнительного образования</w:t>
            </w:r>
          </w:p>
        </w:tc>
        <w:tc>
          <w:tcPr>
            <w:tcW w:w="2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A"/>
          </w:tcPr>
          <w:p w14:paraId="4E4BA319" w14:textId="77777777" w:rsidR="004F1B23" w:rsidRPr="004F1B23" w:rsidRDefault="004F1B23" w:rsidP="004F1B23">
            <w:pPr>
              <w:spacing w:before="90" w:after="21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F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8FA"/>
          </w:tcPr>
          <w:p w14:paraId="46BCE068" w14:textId="77777777" w:rsidR="004F1B23" w:rsidRPr="004F1B23" w:rsidRDefault="004F1B23" w:rsidP="004F1B23">
            <w:pPr>
              <w:spacing w:before="90" w:after="21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F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</w:tr>
      <w:tr w:rsidR="004F1B23" w:rsidRPr="004F1B23" w14:paraId="40B0F74C" w14:textId="77777777" w:rsidTr="00A91D18">
        <w:tc>
          <w:tcPr>
            <w:tcW w:w="811" w:type="dxa"/>
          </w:tcPr>
          <w:p w14:paraId="472C091E" w14:textId="77777777" w:rsidR="004F1B23" w:rsidRPr="004F1B23" w:rsidRDefault="004F1B23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7" w:type="dxa"/>
          </w:tcPr>
          <w:p w14:paraId="7F6697D1" w14:textId="77777777" w:rsidR="004F1B23" w:rsidRPr="004F1B23" w:rsidRDefault="00D00EF0" w:rsidP="004F1B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Спортивный клуб </w:t>
            </w:r>
            <w:r w:rsidR="004F1B23" w:rsidRPr="004F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«Настольный теннис»</w:t>
            </w:r>
          </w:p>
          <w:p w14:paraId="1DDB178D" w14:textId="77777777" w:rsidR="004F1B23" w:rsidRDefault="004F1B23" w:rsidP="004F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Данная программа способствует формированию здорового образа жизни,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укреплению и сохранению</w:t>
            </w:r>
            <w:r w:rsidRPr="004F1B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здоровья, развитие специальных психофизических качеств (реакция, внимание, мышление)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воспитанию положительных качеств личности, коллективного взаимодействия и сотрудничества в учебной и соревновательной деятельности</w:t>
            </w:r>
          </w:p>
          <w:p w14:paraId="792341FA" w14:textId="77777777" w:rsidR="000A4BF6" w:rsidRDefault="000A4BF6" w:rsidP="004F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программы -4 года</w:t>
            </w:r>
          </w:p>
          <w:p w14:paraId="58A71824" w14:textId="77777777" w:rsidR="000A4BF6" w:rsidRPr="004F1B23" w:rsidRDefault="000A4BF6" w:rsidP="004F1B2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Возраст: 7-11 лет</w:t>
            </w:r>
          </w:p>
        </w:tc>
        <w:tc>
          <w:tcPr>
            <w:tcW w:w="2530" w:type="dxa"/>
          </w:tcPr>
          <w:p w14:paraId="1D5614E4" w14:textId="77777777" w:rsidR="004F1B23" w:rsidRPr="004F1B23" w:rsidRDefault="004F1B23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2265" w:type="dxa"/>
          </w:tcPr>
          <w:p w14:paraId="0A6C3351" w14:textId="77777777" w:rsidR="004F1B23" w:rsidRDefault="004F1B23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Соколова Светлана Васильевна,</w:t>
            </w:r>
          </w:p>
          <w:p w14:paraId="73F95EA6" w14:textId="77777777" w:rsidR="004F1B23" w:rsidRPr="004F1B23" w:rsidRDefault="004F1B23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4F1B23" w:rsidRPr="004F1B23" w14:paraId="0C368DA6" w14:textId="77777777" w:rsidTr="00A91D18">
        <w:tc>
          <w:tcPr>
            <w:tcW w:w="811" w:type="dxa"/>
          </w:tcPr>
          <w:p w14:paraId="600BF526" w14:textId="77777777" w:rsidR="004F1B23" w:rsidRDefault="004F1B23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7" w:type="dxa"/>
          </w:tcPr>
          <w:p w14:paraId="45C8AB24" w14:textId="77777777" w:rsidR="004F1B23" w:rsidRPr="004343D7" w:rsidRDefault="004343D7" w:rsidP="004343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4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«Игротека Монтессори»</w:t>
            </w:r>
          </w:p>
          <w:p w14:paraId="3E5A52FA" w14:textId="77777777" w:rsidR="004343D7" w:rsidRPr="00F601E6" w:rsidRDefault="004343D7" w:rsidP="004343D7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F601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направленна на </w:t>
            </w:r>
            <w:r w:rsidRPr="00F601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 организации деятельности ребенка в кабинете Монтессори, направленной на его познавательное, психическое и социально-личностное развитие, развитие мелкой моторики и речи.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601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Свободная работа и игра детей с дидактическим материалом Монтессори помо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гает наилучшим образом развитию </w:t>
            </w:r>
            <w:r w:rsidRPr="00F601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нейрофизиологических процессов коры головного мозга.</w:t>
            </w:r>
          </w:p>
          <w:p w14:paraId="2A2E24ED" w14:textId="77777777" w:rsidR="004343D7" w:rsidRDefault="004343D7" w:rsidP="004343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Продолжительность 1 год</w:t>
            </w:r>
          </w:p>
          <w:p w14:paraId="474B6559" w14:textId="77777777" w:rsidR="004343D7" w:rsidRDefault="004343D7" w:rsidP="004343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Возраст-7-8 лет </w:t>
            </w:r>
          </w:p>
        </w:tc>
        <w:tc>
          <w:tcPr>
            <w:tcW w:w="2530" w:type="dxa"/>
          </w:tcPr>
          <w:p w14:paraId="327BEB96" w14:textId="77777777" w:rsidR="004F1B23" w:rsidRDefault="009E01B1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Общеинтелектуальное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5" w:type="dxa"/>
          </w:tcPr>
          <w:p w14:paraId="5709B4AE" w14:textId="77777777" w:rsidR="004343D7" w:rsidRDefault="004343D7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Бердила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Аделя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Фанисовна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655339" w14:textId="77777777" w:rsidR="004F1B23" w:rsidRDefault="004343D7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B051B7" w:rsidRPr="004F1B23" w14:paraId="5E36276E" w14:textId="77777777" w:rsidTr="00A91D18">
        <w:tc>
          <w:tcPr>
            <w:tcW w:w="811" w:type="dxa"/>
          </w:tcPr>
          <w:p w14:paraId="23E4C7EA" w14:textId="77777777" w:rsidR="00B051B7" w:rsidRDefault="00B051B7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7" w:type="dxa"/>
          </w:tcPr>
          <w:p w14:paraId="1AD60EBD" w14:textId="77777777" w:rsidR="00B051B7" w:rsidRPr="00B051B7" w:rsidRDefault="00B051B7" w:rsidP="004F1B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5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«Робототехника»</w:t>
            </w:r>
          </w:p>
          <w:p w14:paraId="21001B04" w14:textId="77777777" w:rsidR="00B051B7" w:rsidRPr="00B051B7" w:rsidRDefault="00B051B7" w:rsidP="00B051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05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направленна на обучение основам робототехники,</w:t>
            </w:r>
          </w:p>
          <w:p w14:paraId="1C191E54" w14:textId="77777777" w:rsidR="00B051B7" w:rsidRDefault="00B051B7" w:rsidP="00B051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программирования с ориентацией их на получение </w:t>
            </w:r>
            <w:r w:rsidRPr="00B05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специальностей связанных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5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программированием, создание условий, обеспечивающих социально-личностное, познавательное, творческое развитие ребенка в процессе изучения основ робототехники с использованием компьютерных технологий.</w:t>
            </w:r>
          </w:p>
          <w:p w14:paraId="0AAD46FF" w14:textId="77777777" w:rsidR="00B051B7" w:rsidRDefault="00B051B7" w:rsidP="00B051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программы – 1 год</w:t>
            </w:r>
          </w:p>
          <w:p w14:paraId="34896D3E" w14:textId="77777777" w:rsidR="00B051B7" w:rsidRPr="00B051B7" w:rsidRDefault="00B051B7" w:rsidP="00B051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Возраст:6-7 лет</w:t>
            </w:r>
          </w:p>
          <w:p w14:paraId="1730BDBD" w14:textId="77777777" w:rsidR="00B051B7" w:rsidRDefault="00B051B7" w:rsidP="00B051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14:paraId="43EBC9CF" w14:textId="77777777" w:rsidR="00B051B7" w:rsidRDefault="009E01B1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Общеинтелектуальное</w:t>
            </w:r>
            <w:proofErr w:type="spellEnd"/>
          </w:p>
        </w:tc>
        <w:tc>
          <w:tcPr>
            <w:tcW w:w="2265" w:type="dxa"/>
          </w:tcPr>
          <w:p w14:paraId="47A9F559" w14:textId="77777777" w:rsidR="00B051B7" w:rsidRDefault="00B051B7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Могучева Евгения Александровна, педагог дополнительного образования</w:t>
            </w:r>
          </w:p>
        </w:tc>
      </w:tr>
      <w:tr w:rsidR="009E01B1" w:rsidRPr="004F1B23" w14:paraId="7B6FC249" w14:textId="77777777" w:rsidTr="00A91D18">
        <w:tc>
          <w:tcPr>
            <w:tcW w:w="811" w:type="dxa"/>
          </w:tcPr>
          <w:p w14:paraId="5E938778" w14:textId="77777777" w:rsidR="009E01B1" w:rsidRDefault="009E01B1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7" w:type="dxa"/>
          </w:tcPr>
          <w:p w14:paraId="5CC0DEA2" w14:textId="77777777" w:rsidR="007D5A6C" w:rsidRDefault="009E01B1" w:rsidP="007D5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«Финансовая грамотность»</w:t>
            </w:r>
          </w:p>
          <w:p w14:paraId="6E29D719" w14:textId="77777777" w:rsidR="007D5A6C" w:rsidRPr="007D5A6C" w:rsidRDefault="007D5A6C" w:rsidP="007D5A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5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направленна на </w:t>
            </w:r>
          </w:p>
          <w:p w14:paraId="562DC9A6" w14:textId="77777777" w:rsidR="009E01B1" w:rsidRDefault="007D5A6C" w:rsidP="007D5A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5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учебно-познавательного интереса в области экономических отношений в семье;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5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опыта применения полученных знаний и умений для решения элементарных вопросов в сфере финансовых отношений в семье, а также при выполнении учебно-исследовательской и проектной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59DD0FA" w14:textId="77777777" w:rsidR="007D5A6C" w:rsidRDefault="007D5A6C" w:rsidP="007D5A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программы – 1 год</w:t>
            </w:r>
          </w:p>
          <w:p w14:paraId="0266E156" w14:textId="77777777" w:rsidR="007D5A6C" w:rsidRPr="00B051B7" w:rsidRDefault="007D5A6C" w:rsidP="007D5A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Возраст:9-11 лет</w:t>
            </w:r>
          </w:p>
          <w:p w14:paraId="3FDF63E7" w14:textId="77777777" w:rsidR="007D5A6C" w:rsidRPr="009E01B1" w:rsidRDefault="007D5A6C" w:rsidP="007D5A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14:paraId="78086F95" w14:textId="77777777" w:rsidR="009E01B1" w:rsidRDefault="007D5A6C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Социально-познавательное </w:t>
            </w:r>
            <w:r w:rsidR="009E01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5" w:type="dxa"/>
          </w:tcPr>
          <w:p w14:paraId="76AD8FBA" w14:textId="77777777" w:rsidR="009E01B1" w:rsidRDefault="009E01B1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Кашапова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Рамуза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  <w:r w:rsidR="00672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</w:tc>
      </w:tr>
      <w:tr w:rsidR="00A91D18" w:rsidRPr="004F1B23" w14:paraId="2468A97D" w14:textId="77777777" w:rsidTr="00A91D18">
        <w:tc>
          <w:tcPr>
            <w:tcW w:w="811" w:type="dxa"/>
          </w:tcPr>
          <w:p w14:paraId="097D6422" w14:textId="77777777" w:rsidR="00A91D18" w:rsidRDefault="00A91D18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7" w:type="dxa"/>
          </w:tcPr>
          <w:p w14:paraId="2A771856" w14:textId="77777777" w:rsidR="00A91D18" w:rsidRDefault="00A91D18" w:rsidP="004F1B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«Творческая мастерская»</w:t>
            </w:r>
          </w:p>
          <w:p w14:paraId="35ED669F" w14:textId="77777777" w:rsidR="0061764F" w:rsidRPr="0061764F" w:rsidRDefault="007D5A6C" w:rsidP="00617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ор</w:t>
            </w:r>
            <w:r w:rsidR="00617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иентирована на </w:t>
            </w:r>
            <w:r w:rsidR="0061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  <w:r w:rsidR="0061764F" w:rsidRPr="007A4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интеллект</w:t>
            </w:r>
            <w:r w:rsidR="0061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уально — творческие способностей обучающихся; развитие познавательной  </w:t>
            </w:r>
            <w:r w:rsidR="0043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активности, формирование</w:t>
            </w:r>
            <w:r w:rsidR="0061764F" w:rsidRPr="007A4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творческий подход к выполнению учебно-трудовых заданий;</w:t>
            </w:r>
            <w:r w:rsidR="00617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правил и приёмов</w:t>
            </w:r>
            <w:r w:rsidR="0061764F" w:rsidRPr="007A4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рациональной разметки (аккуратность, точность, экономное расходование материалов).</w:t>
            </w:r>
          </w:p>
          <w:p w14:paraId="6F86B142" w14:textId="77777777" w:rsidR="0061764F" w:rsidRDefault="0061764F" w:rsidP="0061764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программы – 1 год</w:t>
            </w:r>
          </w:p>
          <w:p w14:paraId="1D4B2677" w14:textId="77777777" w:rsidR="0061764F" w:rsidRPr="00B051B7" w:rsidRDefault="0061764F" w:rsidP="0061764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Возраст: 7-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 лет</w:t>
            </w:r>
            <w:proofErr w:type="gramEnd"/>
          </w:p>
          <w:p w14:paraId="670F75E0" w14:textId="77777777" w:rsidR="0061764F" w:rsidRPr="007D5A6C" w:rsidRDefault="0061764F" w:rsidP="007D5A6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14:paraId="5729F9A0" w14:textId="77777777" w:rsidR="00A91D18" w:rsidRDefault="00B63DD8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«Художественное»</w:t>
            </w:r>
          </w:p>
        </w:tc>
        <w:tc>
          <w:tcPr>
            <w:tcW w:w="2265" w:type="dxa"/>
          </w:tcPr>
          <w:p w14:paraId="005A5482" w14:textId="77777777" w:rsidR="00A91D18" w:rsidRDefault="00D00EF0" w:rsidP="004F1B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Белоусова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Эйвазовна</w:t>
            </w:r>
            <w:proofErr w:type="spellEnd"/>
            <w:r w:rsidR="00A91D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</w:tc>
      </w:tr>
      <w:tr w:rsidR="00A91D18" w:rsidRPr="004F1B23" w14:paraId="793AE953" w14:textId="77777777" w:rsidTr="00A91D18">
        <w:tc>
          <w:tcPr>
            <w:tcW w:w="811" w:type="dxa"/>
          </w:tcPr>
          <w:p w14:paraId="5E3AE4F8" w14:textId="77777777" w:rsidR="00A91D18" w:rsidRDefault="00A91D18" w:rsidP="00A91D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7" w:type="dxa"/>
          </w:tcPr>
          <w:p w14:paraId="146EEE0A" w14:textId="77777777" w:rsidR="004343D7" w:rsidRDefault="00A91D18" w:rsidP="004343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«Мы таланты»</w:t>
            </w:r>
          </w:p>
          <w:p w14:paraId="7EAEB757" w14:textId="77777777" w:rsidR="0061764F" w:rsidRPr="004343D7" w:rsidRDefault="0061764F" w:rsidP="004343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Программа направленна на </w:t>
            </w:r>
            <w:r w:rsidRPr="0061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выявление, развитие и поддержку талантливых учащихся, а также лиц, прояви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вших выдающиеся способности; </w:t>
            </w:r>
            <w:r w:rsidRPr="0061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обучающихся с основами театральной деятельности и актёрского мастерства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формирование творческих коммуникативных, организаторских способностей обучающихся </w:t>
            </w:r>
          </w:p>
          <w:p w14:paraId="0FBC9046" w14:textId="77777777" w:rsidR="0061764F" w:rsidRDefault="0061764F" w:rsidP="004343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программы – 1 год</w:t>
            </w:r>
          </w:p>
          <w:p w14:paraId="4FF79715" w14:textId="77777777" w:rsidR="0061764F" w:rsidRPr="00B051B7" w:rsidRDefault="0061764F" w:rsidP="004343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Возраст: 8-11 лет</w:t>
            </w:r>
          </w:p>
          <w:p w14:paraId="686BEFAC" w14:textId="77777777" w:rsidR="0061764F" w:rsidRPr="0061764F" w:rsidRDefault="0061764F" w:rsidP="006176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14:paraId="0FD67AAB" w14:textId="77777777" w:rsidR="00A91D18" w:rsidRDefault="00A91D18" w:rsidP="00A91D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Художественно-эстетическое </w:t>
            </w:r>
          </w:p>
        </w:tc>
        <w:tc>
          <w:tcPr>
            <w:tcW w:w="2265" w:type="dxa"/>
          </w:tcPr>
          <w:p w14:paraId="322CBC27" w14:textId="77777777" w:rsidR="00A91D18" w:rsidRDefault="00A91D18" w:rsidP="00A91D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Щеблевская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Елена Евгеньевна, педагог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</w:tr>
      <w:tr w:rsidR="00B63DD8" w:rsidRPr="004F1B23" w14:paraId="3129F3CB" w14:textId="77777777" w:rsidTr="00A91D18">
        <w:tc>
          <w:tcPr>
            <w:tcW w:w="811" w:type="dxa"/>
          </w:tcPr>
          <w:p w14:paraId="64160817" w14:textId="77777777" w:rsidR="00B63DD8" w:rsidRDefault="00B63DD8" w:rsidP="00A91D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97" w:type="dxa"/>
          </w:tcPr>
          <w:p w14:paraId="3C414CC6" w14:textId="77777777" w:rsidR="00B63DD8" w:rsidRDefault="00D00EF0" w:rsidP="00A91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Театральная студия </w:t>
            </w:r>
            <w:r w:rsidR="00B6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«Вдохновение»</w:t>
            </w:r>
          </w:p>
          <w:p w14:paraId="302B096B" w14:textId="77777777" w:rsidR="005A1A8B" w:rsidRDefault="005A1A8B" w:rsidP="005A1A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программа направленна на</w:t>
            </w:r>
            <w:r w:rsidRPr="00A25FB3">
              <w:rPr>
                <w:rFonts w:ascii="Times New Roman" w:hAnsi="Times New Roman"/>
                <w:sz w:val="24"/>
                <w:szCs w:val="24"/>
              </w:rPr>
              <w:t xml:space="preserve"> создание коррекционно-развивающих условий, способствующих максимальному развитию личности и творческих способностей, удовлетворению образовательных потребностей каждого ребёнка с ограниченными возможностями здоровья; сохранению и поддержанию его физического и психического здоровья, адаптации детей с ОВЗ к новым социальным условиям.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25FB3">
              <w:rPr>
                <w:rFonts w:ascii="Times New Roman" w:hAnsi="Times New Roman"/>
                <w:sz w:val="24"/>
                <w:szCs w:val="24"/>
              </w:rPr>
              <w:t>знакомство обучающихся с основами театральной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ьности и актёрского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программы – 1 год</w:t>
            </w:r>
          </w:p>
          <w:p w14:paraId="7E151E44" w14:textId="77777777" w:rsidR="005A1A8B" w:rsidRPr="00B051B7" w:rsidRDefault="005A1A8B" w:rsidP="005A1A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Возраст: 7-9 лет</w:t>
            </w:r>
          </w:p>
          <w:p w14:paraId="0B371316" w14:textId="77777777" w:rsidR="005A1A8B" w:rsidRPr="005A1A8B" w:rsidRDefault="005A1A8B" w:rsidP="005A1A8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</w:tcPr>
          <w:p w14:paraId="5AE3FA8C" w14:textId="77777777" w:rsidR="00B63DD8" w:rsidRDefault="00B63DD8" w:rsidP="00A91D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265" w:type="dxa"/>
          </w:tcPr>
          <w:p w14:paraId="770FB89A" w14:textId="77777777" w:rsidR="00B63DD8" w:rsidRDefault="004343D7" w:rsidP="00A91D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Аксютина Анастасия Владимировна</w:t>
            </w:r>
            <w:r w:rsidR="00B63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</w:tc>
      </w:tr>
      <w:tr w:rsidR="004343D7" w:rsidRPr="004F1B23" w14:paraId="4FD97484" w14:textId="77777777" w:rsidTr="00A91D18">
        <w:tc>
          <w:tcPr>
            <w:tcW w:w="811" w:type="dxa"/>
          </w:tcPr>
          <w:p w14:paraId="317A725D" w14:textId="77777777" w:rsidR="004343D7" w:rsidRDefault="004343D7" w:rsidP="00A91D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14:paraId="4182156E" w14:textId="77777777" w:rsidR="004343D7" w:rsidRDefault="004343D7" w:rsidP="00A91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«Гончарная мастерская»</w:t>
            </w:r>
          </w:p>
          <w:p w14:paraId="367CE6EB" w14:textId="77777777" w:rsidR="004343D7" w:rsidRDefault="004343D7" w:rsidP="004343D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3D7">
              <w:rPr>
                <w:rFonts w:cstheme="minorBidi"/>
              </w:rPr>
              <w:t>Программ направленна на развитие творчески мыслящей личности, обогащённой знанием народных традиций в области декоративно-прикладного искусства, создание системы действенной профориентации учащихся.</w:t>
            </w:r>
            <w:r>
              <w:t xml:space="preserve"> На</w:t>
            </w:r>
            <w:r>
              <w:rPr>
                <w:rStyle w:val="c3"/>
                <w:rFonts w:ascii="PT Astra Serif" w:hAnsi="PT Astra Serif" w:cs="Calibri"/>
                <w:color w:val="000000"/>
              </w:rPr>
              <w:t xml:space="preserve">учить детей основным приёмам и навыкам </w:t>
            </w:r>
            <w:r>
              <w:rPr>
                <w:rStyle w:val="c3"/>
                <w:rFonts w:ascii="PT Astra Serif" w:hAnsi="PT Astra Serif" w:cs="Calibri"/>
                <w:color w:val="000000"/>
              </w:rPr>
              <w:lastRenderedPageBreak/>
              <w:t>работы с глиной на гончарном круге;</w:t>
            </w:r>
          </w:p>
          <w:p w14:paraId="70B3838F" w14:textId="77777777" w:rsidR="004343D7" w:rsidRDefault="004343D7" w:rsidP="004343D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PT Astra Serif" w:hAnsi="PT Astra Serif" w:cs="Calibri"/>
                <w:color w:val="000000"/>
              </w:rPr>
              <w:t>- научить видеть главное, сравнивать формы и размеры предметов, сохранять пропорции  </w:t>
            </w:r>
          </w:p>
          <w:p w14:paraId="31CAFC03" w14:textId="77777777" w:rsidR="004343D7" w:rsidRDefault="004343D7" w:rsidP="004343D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PT Astra Serif" w:hAnsi="PT Astra Serif" w:cs="Calibri"/>
                <w:color w:val="000000"/>
              </w:rPr>
              <w:t>  изображаемого объекта;</w:t>
            </w:r>
          </w:p>
          <w:p w14:paraId="5332CAB1" w14:textId="77777777" w:rsidR="004343D7" w:rsidRDefault="004343D7" w:rsidP="004343D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PT Astra Serif" w:hAnsi="PT Astra Serif" w:cs="Calibri"/>
                <w:color w:val="000000"/>
              </w:rPr>
              <w:t>формировать знания о свойствах и применении различных художественных материалов;</w:t>
            </w:r>
          </w:p>
          <w:p w14:paraId="5E96CCB4" w14:textId="77777777" w:rsidR="004343D7" w:rsidRDefault="004343D7" w:rsidP="004343D7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rFonts w:ascii="PT Astra Serif" w:hAnsi="PT Astra Serif" w:cs="Calibri"/>
                <w:color w:val="000000"/>
              </w:rPr>
              <w:t xml:space="preserve">- научить учащихся по возможности отражать свои жизненные впечатления </w:t>
            </w:r>
            <w:proofErr w:type="gramStart"/>
            <w:r>
              <w:rPr>
                <w:rStyle w:val="c3"/>
                <w:rFonts w:ascii="PT Astra Serif" w:hAnsi="PT Astra Serif" w:cs="Calibri"/>
                <w:color w:val="000000"/>
              </w:rPr>
              <w:t>в  работах</w:t>
            </w:r>
            <w:proofErr w:type="gramEnd"/>
            <w:r>
              <w:rPr>
                <w:rStyle w:val="c3"/>
                <w:rFonts w:ascii="PT Astra Serif" w:hAnsi="PT Astra Serif" w:cs="Calibri"/>
                <w:color w:val="000000"/>
              </w:rPr>
              <w:t>;  </w:t>
            </w:r>
          </w:p>
          <w:p w14:paraId="5A37FE84" w14:textId="77777777" w:rsidR="004343D7" w:rsidRDefault="004343D7" w:rsidP="004343D7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Style w:val="c43"/>
                <w:rFonts w:ascii="PT Astra Serif" w:hAnsi="PT Astra Serif" w:cs="Calibri"/>
                <w:color w:val="00000A"/>
                <w:shd w:val="clear" w:color="auto" w:fill="FFFFFF"/>
              </w:rPr>
            </w:pPr>
            <w:r>
              <w:rPr>
                <w:rStyle w:val="c43"/>
                <w:rFonts w:ascii="PT Astra Serif" w:hAnsi="PT Astra Serif" w:cs="Calibri"/>
                <w:color w:val="00000A"/>
                <w:shd w:val="clear" w:color="auto" w:fill="FFFFFF"/>
              </w:rPr>
              <w:t>- способствовать приобретению детьми знаний в области проектной деятельности.</w:t>
            </w:r>
          </w:p>
          <w:p w14:paraId="312BE1B9" w14:textId="77777777" w:rsidR="004343D7" w:rsidRDefault="004343D7" w:rsidP="004343D7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Style w:val="c43"/>
                <w:rFonts w:ascii="PT Astra Serif" w:hAnsi="PT Astra Serif"/>
                <w:color w:val="00000A"/>
                <w:shd w:val="clear" w:color="auto" w:fill="FFFFFF"/>
              </w:rPr>
            </w:pPr>
            <w:r>
              <w:rPr>
                <w:rStyle w:val="c43"/>
                <w:rFonts w:ascii="PT Astra Serif" w:hAnsi="PT Astra Serif"/>
                <w:color w:val="00000A"/>
                <w:shd w:val="clear" w:color="auto" w:fill="FFFFFF"/>
              </w:rPr>
              <w:t>Продолжительность программы – 2 года</w:t>
            </w:r>
          </w:p>
          <w:p w14:paraId="7B7F52E4" w14:textId="77777777" w:rsidR="004343D7" w:rsidRPr="004343D7" w:rsidRDefault="004343D7" w:rsidP="004343D7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3"/>
                <w:rFonts w:ascii="PT Astra Serif" w:hAnsi="PT Astra Serif"/>
                <w:color w:val="00000A"/>
                <w:shd w:val="clear" w:color="auto" w:fill="FFFFFF"/>
              </w:rPr>
              <w:t>Возраст 7-11 лет</w:t>
            </w:r>
          </w:p>
        </w:tc>
        <w:tc>
          <w:tcPr>
            <w:tcW w:w="2530" w:type="dxa"/>
          </w:tcPr>
          <w:p w14:paraId="5E9BE91E" w14:textId="77777777" w:rsidR="004343D7" w:rsidRPr="00B63DD8" w:rsidRDefault="004343D7" w:rsidP="00A91D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2265" w:type="dxa"/>
          </w:tcPr>
          <w:p w14:paraId="1E4AFA25" w14:textId="77777777" w:rsidR="004343D7" w:rsidRDefault="004343D7" w:rsidP="00A91D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Данилюк Любовь Ивановна</w:t>
            </w:r>
          </w:p>
          <w:p w14:paraId="3D6B138A" w14:textId="77777777" w:rsidR="004343D7" w:rsidRDefault="004343D7" w:rsidP="00A91D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</w:tc>
      </w:tr>
    </w:tbl>
    <w:p w14:paraId="6457CE8F" w14:textId="77777777" w:rsidR="004F1B23" w:rsidRPr="004F1B23" w:rsidRDefault="004F1B23" w:rsidP="004F1B23">
      <w:pPr>
        <w:shd w:val="clear" w:color="auto" w:fill="F8F8FA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9C1F4A" w14:textId="77777777" w:rsidR="004F1B23" w:rsidRDefault="004F1B23"/>
    <w:sectPr w:rsidR="004F1B23" w:rsidSect="004F1B23">
      <w:pgSz w:w="11906" w:h="16838" w:code="9"/>
      <w:pgMar w:top="1134" w:right="992" w:bottom="1134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59D"/>
    <w:multiLevelType w:val="hybridMultilevel"/>
    <w:tmpl w:val="1A6E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140F"/>
    <w:multiLevelType w:val="hybridMultilevel"/>
    <w:tmpl w:val="51A20EC8"/>
    <w:lvl w:ilvl="0" w:tplc="0DE43E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0C6F"/>
    <w:multiLevelType w:val="hybridMultilevel"/>
    <w:tmpl w:val="4C76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40">
    <w:abstractNumId w:val="0"/>
  </w:num>
  <w:num w:numId="2" w16cid:durableId="569996422">
    <w:abstractNumId w:val="2"/>
  </w:num>
  <w:num w:numId="3" w16cid:durableId="578055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7B"/>
    <w:rsid w:val="000A4BF6"/>
    <w:rsid w:val="0029637B"/>
    <w:rsid w:val="004343D7"/>
    <w:rsid w:val="004D5D72"/>
    <w:rsid w:val="004F1B23"/>
    <w:rsid w:val="0056370B"/>
    <w:rsid w:val="005A1A8B"/>
    <w:rsid w:val="0061764F"/>
    <w:rsid w:val="00672E23"/>
    <w:rsid w:val="00684A42"/>
    <w:rsid w:val="006C0CED"/>
    <w:rsid w:val="00765AC1"/>
    <w:rsid w:val="007D5A6C"/>
    <w:rsid w:val="009E01B1"/>
    <w:rsid w:val="00A91D18"/>
    <w:rsid w:val="00B051B7"/>
    <w:rsid w:val="00B63DD8"/>
    <w:rsid w:val="00BB3CB4"/>
    <w:rsid w:val="00C04FF9"/>
    <w:rsid w:val="00C55813"/>
    <w:rsid w:val="00D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B9FE"/>
  <w15:chartTrackingRefBased/>
  <w15:docId w15:val="{F37E7B28-52A3-41F3-8134-D7BA98F3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B23"/>
    <w:pPr>
      <w:ind w:left="720"/>
      <w:contextualSpacing/>
    </w:pPr>
  </w:style>
  <w:style w:type="paragraph" w:customStyle="1" w:styleId="1">
    <w:name w:val="Без интервала1"/>
    <w:link w:val="NoSpacingChar"/>
    <w:rsid w:val="00C04FF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"/>
    <w:locked/>
    <w:rsid w:val="00C04FF9"/>
    <w:rPr>
      <w:rFonts w:ascii="Calibri" w:eastAsia="Times New Roman" w:hAnsi="Calibri" w:cs="Times New Roman"/>
      <w:lang w:eastAsia="ar-SA"/>
    </w:rPr>
  </w:style>
  <w:style w:type="paragraph" w:customStyle="1" w:styleId="c4">
    <w:name w:val="c4"/>
    <w:basedOn w:val="a"/>
    <w:rsid w:val="0043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43D7"/>
  </w:style>
  <w:style w:type="paragraph" w:customStyle="1" w:styleId="c30">
    <w:name w:val="c30"/>
    <w:basedOn w:val="a"/>
    <w:rsid w:val="0043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3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7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 Алипов</cp:lastModifiedBy>
  <cp:revision>2</cp:revision>
  <dcterms:created xsi:type="dcterms:W3CDTF">2025-04-07T13:05:00Z</dcterms:created>
  <dcterms:modified xsi:type="dcterms:W3CDTF">2025-04-07T13:05:00Z</dcterms:modified>
</cp:coreProperties>
</file>